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448A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по итогам проведения </w:t>
      </w:r>
    </w:p>
    <w:p w:rsidR="00F9448A" w:rsidRDefault="00CB1B6A" w:rsidP="00F94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Московского областного</w:t>
      </w:r>
      <w:r w:rsidR="00F944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открытого фестиваля-конкурса «Общественная</w:t>
      </w:r>
      <w:r w:rsidR="00F944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филармония – играют преподаватели»</w:t>
      </w:r>
    </w:p>
    <w:p w:rsidR="00F9448A" w:rsidRPr="00FC1C38" w:rsidRDefault="00CB1B6A" w:rsidP="00FC1C3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(вокальное и инструментальное исполнение)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u w:val="single"/>
        </w:rPr>
      </w:pPr>
      <w:r w:rsidRPr="00F9448A">
        <w:rPr>
          <w:rFonts w:ascii="Times New Roman" w:eastAsia="Times New Roman" w:hAnsi="Times New Roman" w:cs="Times New Roman"/>
          <w:b/>
          <w:u w:val="single"/>
        </w:rPr>
        <w:t xml:space="preserve">1. Время и место проведения </w:t>
      </w:r>
    </w:p>
    <w:p w:rsidR="00F9448A" w:rsidRPr="00F9448A" w:rsidRDefault="00271668" w:rsidP="00F944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февраля 2016 года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</w:rPr>
        <w:t xml:space="preserve"> </w:t>
      </w:r>
      <w:r w:rsidR="00A22D43">
        <w:rPr>
          <w:rFonts w:ascii="Times New Roman" w:hAnsi="Times New Roman" w:cs="Times New Roman"/>
          <w:b/>
          <w:color w:val="000000"/>
        </w:rPr>
        <w:t>МАУДО</w:t>
      </w:r>
      <w:r>
        <w:rPr>
          <w:rFonts w:ascii="Times New Roman" w:hAnsi="Times New Roman" w:cs="Times New Roman"/>
          <w:b/>
          <w:color w:val="000000"/>
        </w:rPr>
        <w:t xml:space="preserve"> «Детская музыкальная школа» города Дубны Московской области</w:t>
      </w:r>
    </w:p>
    <w:p w:rsidR="00F9448A" w:rsidRPr="00590A33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2.Номинации</w:t>
      </w:r>
    </w:p>
    <w:p w:rsidR="00F9448A" w:rsidRDefault="00F9448A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камерный ансамбль</w:t>
      </w:r>
    </w:p>
    <w:p w:rsidR="00F9448A" w:rsidRDefault="00F9448A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инструментальный ансамбль</w:t>
      </w:r>
    </w:p>
    <w:p w:rsidR="00F9448A" w:rsidRDefault="00F9448A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солисты</w:t>
      </w:r>
      <w:r w:rsidR="00271668">
        <w:rPr>
          <w:rFonts w:ascii="Times New Roman" w:hAnsi="Times New Roman" w:cs="Times New Roman"/>
          <w:b/>
          <w:color w:val="000000"/>
          <w:u w:val="single"/>
        </w:rPr>
        <w:t xml:space="preserve"> – вокалисты</w:t>
      </w:r>
    </w:p>
    <w:p w:rsidR="00271668" w:rsidRPr="00F9448A" w:rsidRDefault="00271668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солисты</w:t>
      </w:r>
      <w:r w:rsidR="00FC1C38">
        <w:rPr>
          <w:rFonts w:ascii="Times New Roman" w:hAnsi="Times New Roman" w:cs="Times New Roman"/>
          <w:b/>
          <w:color w:val="000000"/>
          <w:u w:val="single"/>
        </w:rPr>
        <w:t xml:space="preserve"> -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инструменталисты</w:t>
      </w:r>
    </w:p>
    <w:p w:rsidR="00F9448A" w:rsidRPr="00FC1C38" w:rsidRDefault="00F9448A" w:rsidP="00F9448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Представлено </w:t>
      </w:r>
      <w:r w:rsidR="00961C36">
        <w:rPr>
          <w:rFonts w:ascii="Times New Roman" w:hAnsi="Times New Roman" w:cs="Times New Roman"/>
          <w:b/>
          <w:color w:val="000000"/>
        </w:rPr>
        <w:t>22</w:t>
      </w: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61C36">
        <w:rPr>
          <w:rFonts w:ascii="Times New Roman" w:eastAsia="Times New Roman" w:hAnsi="Times New Roman" w:cs="Times New Roman"/>
          <w:b/>
          <w:color w:val="000000"/>
        </w:rPr>
        <w:t>города Московской, Тверской области</w:t>
      </w:r>
      <w:r w:rsidRPr="00F9448A"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8D454F">
        <w:rPr>
          <w:rFonts w:ascii="Times New Roman" w:hAnsi="Times New Roman" w:cs="Times New Roman"/>
          <w:color w:val="000000"/>
        </w:rPr>
        <w:t>Дубна,</w:t>
      </w:r>
      <w:r w:rsidR="00961C36">
        <w:rPr>
          <w:rFonts w:ascii="Times New Roman" w:hAnsi="Times New Roman" w:cs="Times New Roman"/>
          <w:color w:val="000000"/>
        </w:rPr>
        <w:t xml:space="preserve"> </w:t>
      </w:r>
      <w:r w:rsidR="008D454F">
        <w:rPr>
          <w:rFonts w:ascii="Times New Roman" w:hAnsi="Times New Roman" w:cs="Times New Roman"/>
          <w:color w:val="000000"/>
        </w:rPr>
        <w:t xml:space="preserve"> Мытищи</w:t>
      </w:r>
      <w:r w:rsidRPr="00D848B8">
        <w:rPr>
          <w:rFonts w:ascii="Times New Roman" w:eastAsia="Times New Roman" w:hAnsi="Times New Roman" w:cs="Times New Roman"/>
          <w:color w:val="000000"/>
        </w:rPr>
        <w:t>,</w:t>
      </w:r>
      <w:r w:rsidRPr="00D848B8">
        <w:rPr>
          <w:rFonts w:ascii="Times New Roman" w:hAnsi="Times New Roman" w:cs="Times New Roman"/>
          <w:color w:val="000000"/>
        </w:rPr>
        <w:t xml:space="preserve"> Талдом, </w:t>
      </w:r>
      <w:r w:rsidR="00A22D43" w:rsidRPr="00D848B8">
        <w:rPr>
          <w:rFonts w:ascii="Times New Roman" w:hAnsi="Times New Roman" w:cs="Times New Roman"/>
          <w:color w:val="000000"/>
        </w:rPr>
        <w:t xml:space="preserve">Кимры </w:t>
      </w:r>
      <w:r w:rsidRPr="00D848B8">
        <w:rPr>
          <w:rFonts w:ascii="Times New Roman" w:hAnsi="Times New Roman" w:cs="Times New Roman"/>
          <w:color w:val="000000"/>
        </w:rPr>
        <w:t>(Тверская область</w:t>
      </w:r>
      <w:r w:rsidR="008D454F">
        <w:rPr>
          <w:rFonts w:ascii="Times New Roman" w:hAnsi="Times New Roman" w:cs="Times New Roman"/>
          <w:color w:val="000000"/>
        </w:rPr>
        <w:t xml:space="preserve">), </w:t>
      </w:r>
      <w:r w:rsidR="00D848B8" w:rsidRPr="00D848B8">
        <w:rPr>
          <w:rFonts w:ascii="Times New Roman" w:hAnsi="Times New Roman" w:cs="Times New Roman"/>
        </w:rPr>
        <w:t xml:space="preserve">Пушкино, </w:t>
      </w:r>
      <w:r w:rsidR="008D454F">
        <w:rPr>
          <w:rFonts w:ascii="Times New Roman" w:eastAsia="Calibri" w:hAnsi="Times New Roman" w:cs="Times New Roman"/>
        </w:rPr>
        <w:t>Павлово-Посад,</w:t>
      </w:r>
      <w:r w:rsidR="00961C36">
        <w:rPr>
          <w:rFonts w:ascii="Times New Roman" w:eastAsia="Calibri" w:hAnsi="Times New Roman" w:cs="Times New Roman"/>
        </w:rPr>
        <w:t xml:space="preserve"> </w:t>
      </w:r>
      <w:r w:rsidR="008D454F">
        <w:rPr>
          <w:rFonts w:ascii="Times New Roman" w:eastAsia="Calibri" w:hAnsi="Times New Roman" w:cs="Times New Roman"/>
        </w:rPr>
        <w:t xml:space="preserve"> Химки</w:t>
      </w:r>
      <w:r w:rsidR="00D848B8" w:rsidRPr="00D848B8">
        <w:rPr>
          <w:rFonts w:ascii="Times New Roman" w:eastAsia="Calibri" w:hAnsi="Times New Roman" w:cs="Times New Roman"/>
        </w:rPr>
        <w:t xml:space="preserve">, </w:t>
      </w:r>
      <w:r w:rsidR="008D454F">
        <w:rPr>
          <w:rFonts w:ascii="Times New Roman" w:hAnsi="Times New Roman" w:cs="Times New Roman"/>
        </w:rPr>
        <w:t>Егорьевск, Долгопрудный</w:t>
      </w:r>
      <w:r w:rsidR="00D848B8" w:rsidRPr="00D848B8">
        <w:rPr>
          <w:rFonts w:ascii="Times New Roman" w:hAnsi="Times New Roman" w:cs="Times New Roman"/>
        </w:rPr>
        <w:t>, Солнечногорск</w:t>
      </w:r>
      <w:r w:rsidR="008D454F">
        <w:rPr>
          <w:rFonts w:ascii="Times New Roman" w:hAnsi="Times New Roman" w:cs="Times New Roman"/>
        </w:rPr>
        <w:t xml:space="preserve">, п. </w:t>
      </w:r>
      <w:proofErr w:type="spellStart"/>
      <w:r w:rsidR="008D454F">
        <w:rPr>
          <w:rFonts w:ascii="Times New Roman" w:hAnsi="Times New Roman" w:cs="Times New Roman"/>
        </w:rPr>
        <w:t>Богородское</w:t>
      </w:r>
      <w:proofErr w:type="spellEnd"/>
      <w:r w:rsidR="008D454F">
        <w:rPr>
          <w:rFonts w:ascii="Times New Roman" w:hAnsi="Times New Roman" w:cs="Times New Roman"/>
        </w:rPr>
        <w:t xml:space="preserve">, Вербилки, Сходня, Чехов, Одинцово, Реутов, Рогачево, Черноголовка, </w:t>
      </w:r>
      <w:r w:rsidR="00961C36">
        <w:rPr>
          <w:rFonts w:ascii="Times New Roman" w:hAnsi="Times New Roman" w:cs="Times New Roman"/>
        </w:rPr>
        <w:t xml:space="preserve">Москва, </w:t>
      </w:r>
      <w:r w:rsidR="008D454F">
        <w:rPr>
          <w:rFonts w:ascii="Times New Roman" w:hAnsi="Times New Roman" w:cs="Times New Roman"/>
        </w:rPr>
        <w:t xml:space="preserve"> </w:t>
      </w:r>
      <w:r w:rsidR="00961C36">
        <w:rPr>
          <w:rFonts w:ascii="Times New Roman" w:hAnsi="Times New Roman" w:cs="Times New Roman"/>
        </w:rPr>
        <w:t xml:space="preserve">Большие Вяземы, Коломна, </w:t>
      </w:r>
      <w:proofErr w:type="spellStart"/>
      <w:r w:rsidR="00961C36">
        <w:rPr>
          <w:rFonts w:ascii="Times New Roman" w:hAnsi="Times New Roman" w:cs="Times New Roman"/>
        </w:rPr>
        <w:t>Петелинская</w:t>
      </w:r>
      <w:proofErr w:type="spellEnd"/>
      <w:r w:rsidR="00961C36">
        <w:rPr>
          <w:rFonts w:ascii="Times New Roman" w:hAnsi="Times New Roman" w:cs="Times New Roman"/>
        </w:rPr>
        <w:t xml:space="preserve"> ДШИ.</w:t>
      </w:r>
      <w:proofErr w:type="gramEnd"/>
    </w:p>
    <w:p w:rsidR="00423196" w:rsidRDefault="00423196" w:rsidP="00F944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всего – </w:t>
      </w:r>
      <w:r w:rsidR="00DB4541">
        <w:rPr>
          <w:rFonts w:ascii="Times New Roman" w:hAnsi="Times New Roman" w:cs="Times New Roman"/>
          <w:b/>
          <w:color w:val="000000"/>
        </w:rPr>
        <w:t>110</w:t>
      </w:r>
      <w:r w:rsidR="0065505B">
        <w:rPr>
          <w:rFonts w:ascii="Times New Roman" w:hAnsi="Times New Roman" w:cs="Times New Roman"/>
          <w:b/>
          <w:color w:val="000000"/>
        </w:rPr>
        <w:t xml:space="preserve"> </w:t>
      </w:r>
      <w:r w:rsidR="0036147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участников</w:t>
      </w:r>
      <w:r w:rsidR="00EF7C9B">
        <w:rPr>
          <w:rFonts w:ascii="Times New Roman" w:hAnsi="Times New Roman" w:cs="Times New Roman"/>
          <w:b/>
          <w:color w:val="000000"/>
        </w:rPr>
        <w:t xml:space="preserve"> </w:t>
      </w:r>
      <w:r w:rsidR="00961C36">
        <w:rPr>
          <w:rFonts w:ascii="Times New Roman" w:hAnsi="Times New Roman" w:cs="Times New Roman"/>
          <w:b/>
          <w:color w:val="000000"/>
        </w:rPr>
        <w:t>(47</w:t>
      </w:r>
      <w:r w:rsidR="00361474">
        <w:rPr>
          <w:rFonts w:ascii="Times New Roman" w:hAnsi="Times New Roman" w:cs="Times New Roman"/>
          <w:b/>
          <w:color w:val="000000"/>
        </w:rPr>
        <w:t xml:space="preserve"> </w:t>
      </w:r>
      <w:r w:rsidR="004C2EC1">
        <w:rPr>
          <w:rFonts w:ascii="Times New Roman" w:hAnsi="Times New Roman" w:cs="Times New Roman"/>
          <w:b/>
          <w:color w:val="000000"/>
        </w:rPr>
        <w:t xml:space="preserve"> номер</w:t>
      </w:r>
      <w:r w:rsidR="00DB4541">
        <w:rPr>
          <w:rFonts w:ascii="Times New Roman" w:hAnsi="Times New Roman" w:cs="Times New Roman"/>
          <w:b/>
          <w:color w:val="000000"/>
        </w:rPr>
        <w:t>ов</w:t>
      </w:r>
      <w:r w:rsidR="00EF7C9B">
        <w:rPr>
          <w:rFonts w:ascii="Times New Roman" w:hAnsi="Times New Roman" w:cs="Times New Roman"/>
          <w:b/>
          <w:color w:val="000000"/>
        </w:rPr>
        <w:t>)</w:t>
      </w:r>
    </w:p>
    <w:p w:rsidR="004C2EC1" w:rsidRPr="00F9448A" w:rsidRDefault="004C2EC1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Гран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 П</w:t>
      </w:r>
      <w:proofErr w:type="gramEnd"/>
      <w:r>
        <w:rPr>
          <w:rFonts w:ascii="Times New Roman" w:hAnsi="Times New Roman" w:cs="Times New Roman"/>
          <w:b/>
          <w:color w:val="000000"/>
        </w:rPr>
        <w:t>ри: 1 номер, 2 человека</w:t>
      </w:r>
    </w:p>
    <w:p w:rsidR="00961C36" w:rsidRDefault="00961C3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лауреаты 1 степени по 4 номинациям: 14 номеров (</w:t>
      </w:r>
      <w:r w:rsidR="00B71745">
        <w:rPr>
          <w:rFonts w:ascii="Times New Roman" w:eastAsia="Times New Roman" w:hAnsi="Times New Roman" w:cs="Times New Roman"/>
          <w:b/>
          <w:color w:val="000000"/>
          <w:u w:val="single"/>
        </w:rPr>
        <w:t>42 человека)</w:t>
      </w:r>
    </w:p>
    <w:p w:rsidR="00F9448A" w:rsidRDefault="00961C3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лауреаты 2 степени по 4</w:t>
      </w:r>
      <w:r w:rsidR="004E4A1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8</w:t>
      </w:r>
      <w:r w:rsidR="0070457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номеров</w:t>
      </w:r>
      <w:proofErr w:type="gramStart"/>
      <w:r w:rsidR="004C2EC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( </w:t>
      </w:r>
      <w:proofErr w:type="gramEnd"/>
      <w:r w:rsidR="00B71745">
        <w:rPr>
          <w:rFonts w:ascii="Times New Roman" w:eastAsia="Times New Roman" w:hAnsi="Times New Roman" w:cs="Times New Roman"/>
          <w:b/>
          <w:color w:val="000000"/>
          <w:u w:val="single"/>
        </w:rPr>
        <w:t>17</w:t>
      </w:r>
      <w:r w:rsidR="004C2EC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человек)</w:t>
      </w:r>
    </w:p>
    <w:p w:rsidR="00961C36" w:rsidRDefault="00961C3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лауреаты 3 степени по 4 номинациям: 10 номеров (</w:t>
      </w:r>
      <w:r w:rsidR="00B71745">
        <w:rPr>
          <w:rFonts w:ascii="Times New Roman" w:eastAsia="Times New Roman" w:hAnsi="Times New Roman" w:cs="Times New Roman"/>
          <w:b/>
          <w:color w:val="000000"/>
          <w:u w:val="single"/>
        </w:rPr>
        <w:t>23 человека)</w:t>
      </w:r>
    </w:p>
    <w:p w:rsidR="004E4A12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дипломантов по</w:t>
      </w:r>
      <w:r w:rsidR="00BD3CB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961C36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BD3CB5">
        <w:rPr>
          <w:rFonts w:ascii="Times New Roman" w:eastAsia="Times New Roman" w:hAnsi="Times New Roman" w:cs="Times New Roman"/>
          <w:b/>
          <w:color w:val="000000"/>
          <w:u w:val="single"/>
        </w:rPr>
        <w:t>7</w:t>
      </w:r>
      <w:r w:rsidR="0070457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номеров</w:t>
      </w:r>
      <w:r w:rsidR="004C2EC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(</w:t>
      </w:r>
      <w:r w:rsidR="00B71745">
        <w:rPr>
          <w:rFonts w:ascii="Times New Roman" w:eastAsia="Times New Roman" w:hAnsi="Times New Roman" w:cs="Times New Roman"/>
          <w:b/>
          <w:color w:val="000000"/>
          <w:u w:val="single"/>
        </w:rPr>
        <w:t>17 человек</w:t>
      </w:r>
      <w:r w:rsidR="004C2EC1">
        <w:rPr>
          <w:rFonts w:ascii="Times New Roman" w:eastAsia="Times New Roman" w:hAnsi="Times New Roman" w:cs="Times New Roman"/>
          <w:b/>
          <w:color w:val="000000"/>
          <w:u w:val="single"/>
        </w:rPr>
        <w:t>)</w:t>
      </w:r>
    </w:p>
    <w:p w:rsidR="004E4A12" w:rsidRPr="00F9448A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участников по </w:t>
      </w:r>
      <w:r w:rsidR="00BD3CB5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- </w:t>
      </w:r>
      <w:r w:rsidR="00BD3CB5">
        <w:rPr>
          <w:rFonts w:ascii="Times New Roman" w:eastAsia="Times New Roman" w:hAnsi="Times New Roman" w:cs="Times New Roman"/>
          <w:b/>
          <w:color w:val="000000"/>
          <w:u w:val="single"/>
        </w:rPr>
        <w:t>2 номера</w:t>
      </w:r>
      <w:r w:rsidR="00A6458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(4</w:t>
      </w:r>
      <w:r w:rsidR="0065505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человек</w:t>
      </w:r>
      <w:r w:rsidR="00A6458A">
        <w:rPr>
          <w:rFonts w:ascii="Times New Roman" w:eastAsia="Times New Roman" w:hAnsi="Times New Roman" w:cs="Times New Roman"/>
          <w:b/>
          <w:color w:val="000000"/>
          <w:u w:val="single"/>
        </w:rPr>
        <w:t>а</w:t>
      </w:r>
      <w:r w:rsidR="0065505B">
        <w:rPr>
          <w:rFonts w:ascii="Times New Roman" w:eastAsia="Times New Roman" w:hAnsi="Times New Roman" w:cs="Times New Roman"/>
          <w:b/>
          <w:color w:val="000000"/>
          <w:u w:val="single"/>
        </w:rPr>
        <w:t>)</w:t>
      </w:r>
    </w:p>
    <w:p w:rsidR="00F9448A" w:rsidRPr="00F9448A" w:rsidRDefault="00DD795F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не приехали </w:t>
      </w:r>
      <w:r w:rsidR="00BD3CB5">
        <w:rPr>
          <w:rFonts w:ascii="Times New Roman" w:eastAsia="Times New Roman" w:hAnsi="Times New Roman" w:cs="Times New Roman"/>
          <w:b/>
          <w:color w:val="000000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номеров (</w:t>
      </w:r>
      <w:r w:rsidR="00A6458A">
        <w:rPr>
          <w:rFonts w:ascii="Times New Roman" w:eastAsia="Times New Roman" w:hAnsi="Times New Roman" w:cs="Times New Roman"/>
          <w:b/>
          <w:color w:val="000000"/>
          <w:u w:val="single"/>
        </w:rPr>
        <w:t>7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человек)</w:t>
      </w:r>
    </w:p>
    <w:p w:rsidR="00F9448A" w:rsidRPr="00F9448A" w:rsidRDefault="0042319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3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Жюри: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9448A">
        <w:rPr>
          <w:rFonts w:ascii="Times New Roman" w:eastAsia="Times New Roman" w:hAnsi="Times New Roman" w:cs="Times New Roman"/>
          <w:b/>
          <w:i/>
        </w:rPr>
        <w:t>Председатель жюри</w:t>
      </w:r>
      <w:r w:rsidRPr="00F9448A">
        <w:rPr>
          <w:rFonts w:ascii="Times New Roman" w:eastAsia="Times New Roman" w:hAnsi="Times New Roman" w:cs="Times New Roman"/>
          <w:b/>
        </w:rPr>
        <w:t xml:space="preserve">: </w:t>
      </w:r>
      <w:r w:rsidR="00423196">
        <w:rPr>
          <w:rFonts w:ascii="Times New Roman" w:hAnsi="Times New Roman" w:cs="Times New Roman"/>
          <w:b/>
        </w:rPr>
        <w:t>Спиридонов Андрей Алексеевич</w:t>
      </w:r>
      <w:r w:rsidRPr="00F9448A">
        <w:rPr>
          <w:rFonts w:ascii="Times New Roman" w:eastAsia="Times New Roman" w:hAnsi="Times New Roman" w:cs="Times New Roman"/>
          <w:b/>
        </w:rPr>
        <w:t xml:space="preserve"> – </w:t>
      </w:r>
      <w:r w:rsidR="00DB4541">
        <w:rPr>
          <w:rFonts w:ascii="Times New Roman" w:hAnsi="Times New Roman" w:cs="Times New Roman"/>
          <w:b/>
        </w:rPr>
        <w:t>доцент</w:t>
      </w:r>
      <w:r w:rsidR="00423196">
        <w:rPr>
          <w:rFonts w:ascii="Times New Roman" w:hAnsi="Times New Roman" w:cs="Times New Roman"/>
          <w:b/>
        </w:rPr>
        <w:t xml:space="preserve"> Московской государственной консерватории им. П.И. Чайковского </w:t>
      </w:r>
      <w:r w:rsidRPr="00F9448A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F9448A">
        <w:rPr>
          <w:rFonts w:ascii="Times New Roman" w:eastAsia="Times New Roman" w:hAnsi="Times New Roman" w:cs="Times New Roman"/>
          <w:b/>
        </w:rPr>
        <w:t>г</w:t>
      </w:r>
      <w:proofErr w:type="gramEnd"/>
      <w:r w:rsidRPr="00F9448A">
        <w:rPr>
          <w:rFonts w:ascii="Times New Roman" w:eastAsia="Times New Roman" w:hAnsi="Times New Roman" w:cs="Times New Roman"/>
          <w:b/>
        </w:rPr>
        <w:t>.</w:t>
      </w:r>
      <w:r w:rsidR="00D11007">
        <w:rPr>
          <w:rFonts w:ascii="Times New Roman" w:hAnsi="Times New Roman" w:cs="Times New Roman"/>
          <w:b/>
        </w:rPr>
        <w:t xml:space="preserve"> </w:t>
      </w:r>
      <w:r w:rsidRPr="00F9448A">
        <w:rPr>
          <w:rFonts w:ascii="Times New Roman" w:eastAsia="Times New Roman" w:hAnsi="Times New Roman" w:cs="Times New Roman"/>
          <w:b/>
        </w:rPr>
        <w:t>Москва</w:t>
      </w:r>
      <w:r w:rsidR="006F1A67" w:rsidRPr="006F1A67">
        <w:rPr>
          <w:rFonts w:ascii="Times New Roman" w:eastAsia="Times New Roman" w:hAnsi="Times New Roman" w:cs="Times New Roman"/>
          <w:b/>
        </w:rPr>
        <w:t xml:space="preserve"> </w:t>
      </w:r>
      <w:r w:rsidR="006F1A67" w:rsidRPr="00F9448A">
        <w:rPr>
          <w:rFonts w:ascii="Times New Roman" w:eastAsia="Times New Roman" w:hAnsi="Times New Roman" w:cs="Times New Roman"/>
          <w:b/>
        </w:rPr>
        <w:t xml:space="preserve">лауреат </w:t>
      </w:r>
      <w:r w:rsidR="00FC1C38">
        <w:rPr>
          <w:rFonts w:ascii="Times New Roman" w:eastAsia="Times New Roman" w:hAnsi="Times New Roman" w:cs="Times New Roman"/>
          <w:b/>
        </w:rPr>
        <w:t>м</w:t>
      </w:r>
      <w:r w:rsidR="006F1A67" w:rsidRPr="00F9448A">
        <w:rPr>
          <w:rFonts w:ascii="Times New Roman" w:eastAsia="Times New Roman" w:hAnsi="Times New Roman" w:cs="Times New Roman"/>
          <w:b/>
        </w:rPr>
        <w:t>еждународных конкурсов</w:t>
      </w:r>
      <w:r w:rsidR="006F1A67">
        <w:rPr>
          <w:rFonts w:ascii="Times New Roman" w:eastAsia="Times New Roman" w:hAnsi="Times New Roman" w:cs="Times New Roman"/>
          <w:b/>
        </w:rPr>
        <w:t>.</w:t>
      </w:r>
    </w:p>
    <w:p w:rsidR="00F9448A" w:rsidRPr="00704571" w:rsidRDefault="00F9448A" w:rsidP="00704571">
      <w:pPr>
        <w:rPr>
          <w:rFonts w:ascii="Times New Roman" w:eastAsia="Times New Roman" w:hAnsi="Times New Roman" w:cs="Times New Roman"/>
          <w:b/>
          <w:i/>
        </w:rPr>
      </w:pPr>
      <w:r w:rsidRPr="00F9448A">
        <w:rPr>
          <w:rFonts w:ascii="Times New Roman" w:eastAsia="Times New Roman" w:hAnsi="Times New Roman" w:cs="Times New Roman"/>
          <w:b/>
          <w:i/>
        </w:rPr>
        <w:t xml:space="preserve">Члены жюри: </w:t>
      </w:r>
    </w:p>
    <w:p w:rsidR="00F9448A" w:rsidRPr="00F9448A" w:rsidRDefault="00DB4541" w:rsidP="00F944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Петрова Наталья</w:t>
      </w:r>
      <w:r w:rsidR="006F1A67">
        <w:rPr>
          <w:rFonts w:ascii="Times New Roman" w:eastAsia="Times New Roman" w:hAnsi="Times New Roman" w:cs="Times New Roman"/>
          <w:b/>
        </w:rPr>
        <w:t xml:space="preserve"> Николаевна</w:t>
      </w:r>
      <w:r w:rsidR="00F9448A" w:rsidRPr="00F9448A">
        <w:rPr>
          <w:rFonts w:ascii="Times New Roman" w:eastAsia="Times New Roman" w:hAnsi="Times New Roman" w:cs="Times New Roman"/>
          <w:b/>
        </w:rPr>
        <w:t xml:space="preserve"> – преподаватель </w:t>
      </w:r>
      <w:r w:rsidR="00FC1C38">
        <w:rPr>
          <w:rFonts w:ascii="Times New Roman" w:eastAsia="Times New Roman" w:hAnsi="Times New Roman" w:cs="Times New Roman"/>
          <w:b/>
        </w:rPr>
        <w:t xml:space="preserve">по классу вокала </w:t>
      </w:r>
      <w:r w:rsidR="006F1A67">
        <w:rPr>
          <w:rFonts w:ascii="Times New Roman" w:eastAsia="Times New Roman" w:hAnsi="Times New Roman" w:cs="Times New Roman"/>
          <w:b/>
        </w:rPr>
        <w:t xml:space="preserve">Московского Губернского колледжа искусств» </w:t>
      </w:r>
      <w:proofErr w:type="gramStart"/>
      <w:r w:rsidR="006F1A67">
        <w:rPr>
          <w:rFonts w:ascii="Times New Roman" w:eastAsia="Times New Roman" w:hAnsi="Times New Roman" w:cs="Times New Roman"/>
          <w:b/>
        </w:rPr>
        <w:t>г</w:t>
      </w:r>
      <w:proofErr w:type="gramEnd"/>
      <w:r w:rsidR="006F1A67">
        <w:rPr>
          <w:rFonts w:ascii="Times New Roman" w:eastAsia="Times New Roman" w:hAnsi="Times New Roman" w:cs="Times New Roman"/>
          <w:b/>
        </w:rPr>
        <w:t xml:space="preserve">. Химки, </w:t>
      </w:r>
      <w:r w:rsidR="006F1A67" w:rsidRPr="006F1A67">
        <w:rPr>
          <w:rFonts w:ascii="Times New Roman" w:hAnsi="Times New Roman" w:cs="Times New Roman"/>
          <w:b/>
        </w:rPr>
        <w:t xml:space="preserve"> </w:t>
      </w:r>
      <w:r w:rsidR="006F1A67">
        <w:rPr>
          <w:rFonts w:ascii="Times New Roman" w:hAnsi="Times New Roman" w:cs="Times New Roman"/>
          <w:b/>
        </w:rPr>
        <w:t>лауреат международных конкурсов.</w:t>
      </w:r>
    </w:p>
    <w:p w:rsidR="00704571" w:rsidRDefault="006F1A67" w:rsidP="0070457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Семенов Михаил Андреевич – преподаватель специального</w:t>
      </w:r>
      <w:r w:rsidR="00FC1C38">
        <w:rPr>
          <w:rFonts w:ascii="Times New Roman" w:hAnsi="Times New Roman" w:cs="Times New Roman"/>
          <w:b/>
        </w:rPr>
        <w:t xml:space="preserve"> фортепиано РАМ и м. </w:t>
      </w:r>
      <w:proofErr w:type="spellStart"/>
      <w:r w:rsidR="00FC1C38">
        <w:rPr>
          <w:rFonts w:ascii="Times New Roman" w:hAnsi="Times New Roman" w:cs="Times New Roman"/>
          <w:b/>
        </w:rPr>
        <w:t>Гнесиных</w:t>
      </w:r>
      <w:proofErr w:type="spellEnd"/>
      <w:r w:rsidR="00FC1C38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 Москва, лауреат международных конкурсов.</w:t>
      </w:r>
    </w:p>
    <w:p w:rsidR="00DD795F" w:rsidRPr="00F9448A" w:rsidRDefault="00DD795F" w:rsidP="00704571">
      <w:pPr>
        <w:rPr>
          <w:rFonts w:ascii="Times New Roman" w:eastAsia="Times New Roman" w:hAnsi="Times New Roman" w:cs="Times New Roman"/>
          <w:b/>
        </w:rPr>
      </w:pPr>
    </w:p>
    <w:p w:rsidR="00F9448A" w:rsidRDefault="00423196" w:rsidP="00FC196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4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Лауреаты, дипломанты, призёры</w:t>
      </w:r>
    </w:p>
    <w:p w:rsidR="00423196" w:rsidRPr="00465775" w:rsidRDefault="00465775" w:rsidP="00570E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лауреат</w:t>
      </w:r>
      <w:r w:rsidR="007F1674" w:rsidRPr="004657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Гран</w:t>
      </w:r>
      <w:proofErr w:type="gramStart"/>
      <w:r w:rsidR="007F1674" w:rsidRPr="004657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</w:t>
      </w:r>
      <w:proofErr w:type="gramEnd"/>
      <w:r w:rsidR="007F1674" w:rsidRPr="0046577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ри</w:t>
      </w:r>
    </w:p>
    <w:tbl>
      <w:tblPr>
        <w:tblStyle w:val="a3"/>
        <w:tblW w:w="11023" w:type="dxa"/>
        <w:tblLook w:val="04A0"/>
      </w:tblPr>
      <w:tblGrid>
        <w:gridCol w:w="817"/>
        <w:gridCol w:w="4820"/>
        <w:gridCol w:w="5386"/>
      </w:tblGrid>
      <w:tr w:rsidR="00A57519" w:rsidTr="00465775">
        <w:tc>
          <w:tcPr>
            <w:tcW w:w="817" w:type="dxa"/>
          </w:tcPr>
          <w:p w:rsidR="00A57519" w:rsidRDefault="00A57519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820" w:type="dxa"/>
          </w:tcPr>
          <w:p w:rsidR="00A57519" w:rsidRPr="00911278" w:rsidRDefault="00A57519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Серветник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Ольга Анатольевна </w:t>
            </w:r>
          </w:p>
          <w:p w:rsidR="00A57519" w:rsidRPr="00911278" w:rsidRDefault="00A57519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>.: Шевченко Ольга Николаевна</w:t>
            </w:r>
          </w:p>
        </w:tc>
        <w:tc>
          <w:tcPr>
            <w:tcW w:w="5386" w:type="dxa"/>
          </w:tcPr>
          <w:p w:rsidR="00A57519" w:rsidRPr="00911278" w:rsidRDefault="00A57519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Мытищинская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</w:p>
        </w:tc>
      </w:tr>
    </w:tbl>
    <w:p w:rsidR="007F1674" w:rsidRPr="00465775" w:rsidRDefault="007F1674" w:rsidP="007F16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775">
        <w:rPr>
          <w:rFonts w:ascii="Times New Roman" w:hAnsi="Times New Roman" w:cs="Times New Roman"/>
          <w:b/>
          <w:sz w:val="28"/>
          <w:szCs w:val="28"/>
          <w:u w:val="single"/>
        </w:rPr>
        <w:t>лауреаты</w:t>
      </w:r>
      <w:r w:rsidR="00A57519" w:rsidRPr="00465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1 степени</w:t>
      </w: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4820"/>
        <w:gridCol w:w="4819"/>
      </w:tblGrid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75">
              <w:rPr>
                <w:rFonts w:ascii="Times New Roman" w:hAnsi="Times New Roman" w:cs="Times New Roman"/>
                <w:sz w:val="28"/>
                <w:szCs w:val="28"/>
              </w:rPr>
              <w:t xml:space="preserve">Юдичев Сергей Вячеславович 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ДМШ г. Домодедово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Тютчева Майя Геннадьевна</w:t>
            </w:r>
          </w:p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.: Щеглов Степан Валерьевич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ДМШ Дубна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Тымчинская</w:t>
            </w:r>
            <w:proofErr w:type="spellEnd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  </w:t>
            </w:r>
          </w:p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.: Яшина Наталья Алексеевна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75">
              <w:rPr>
                <w:rFonts w:ascii="Times New Roman" w:hAnsi="Times New Roman" w:cs="Times New Roman"/>
                <w:sz w:val="28"/>
                <w:szCs w:val="28"/>
              </w:rPr>
              <w:t xml:space="preserve">«Чеховская детская школа искусств» </w:t>
            </w:r>
            <w:proofErr w:type="gramStart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775">
              <w:rPr>
                <w:rFonts w:ascii="Times New Roman" w:hAnsi="Times New Roman" w:cs="Times New Roman"/>
                <w:sz w:val="28"/>
                <w:szCs w:val="28"/>
              </w:rPr>
              <w:t>. Чехов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Метальникова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Беляева Юлия Михайловна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Солнечногорская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г. Солнечногорск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5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Дементьева Галина Чеславовна 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Ковзалова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Алиса Анатольевна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6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Соколов Дмитрий Андреевич 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ДМШ №2 г. Реутов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7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5775">
              <w:rPr>
                <w:rFonts w:ascii="Times New Roman" w:hAnsi="Times New Roman"/>
                <w:sz w:val="28"/>
                <w:szCs w:val="28"/>
              </w:rPr>
              <w:t>Козьминых</w:t>
            </w:r>
            <w:proofErr w:type="gram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Денис Сергеевич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Кулешова Надежда Александровна 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Черноголовская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искусства» им. Е.П. </w:t>
            </w: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Макуренковой</w:t>
            </w:r>
            <w:proofErr w:type="spellEnd"/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8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Стрельченко Максим Олегович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Хартовская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Валерия Станиславовна 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Степанов Антон Александрович 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ДШИ «Классика» </w:t>
            </w:r>
            <w:proofErr w:type="gramStart"/>
            <w:r w:rsidRPr="00465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65775">
              <w:rPr>
                <w:rFonts w:ascii="Times New Roman" w:hAnsi="Times New Roman"/>
                <w:sz w:val="28"/>
                <w:szCs w:val="28"/>
              </w:rPr>
              <w:t>. Одинцово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9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Мгерян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Лили </w:t>
            </w: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Гайковна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Сурков Леонид 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ХШМиЮ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«Дубна», колледж им. </w:t>
            </w: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Гнесиных</w:t>
            </w:r>
            <w:proofErr w:type="spellEnd"/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10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Вершинина Екатерина Валериевна 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Чехова Алёна Андреевна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ДМШ №2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г. Реутов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465775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11</w:t>
            </w:r>
          </w:p>
        </w:tc>
        <w:tc>
          <w:tcPr>
            <w:tcW w:w="4820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Попкова Светлана Викторовна</w:t>
            </w:r>
          </w:p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775">
              <w:rPr>
                <w:rFonts w:ascii="Times New Roman" w:hAnsi="Times New Roman"/>
                <w:sz w:val="28"/>
                <w:szCs w:val="28"/>
              </w:rPr>
              <w:t>Перебоева</w:t>
            </w:r>
            <w:proofErr w:type="spellEnd"/>
            <w:r w:rsidRPr="00465775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819" w:type="dxa"/>
          </w:tcPr>
          <w:p w:rsidR="00465775" w:rsidRP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465775">
              <w:rPr>
                <w:rFonts w:ascii="Times New Roman" w:hAnsi="Times New Roman"/>
                <w:sz w:val="28"/>
                <w:szCs w:val="28"/>
              </w:rPr>
              <w:t>ДМШ  Павлово-Посадский район, ДМШ г. Дубна</w:t>
            </w:r>
          </w:p>
        </w:tc>
      </w:tr>
      <w:tr w:rsidR="00465775" w:rsidTr="003357C6">
        <w:tc>
          <w:tcPr>
            <w:tcW w:w="817" w:type="dxa"/>
          </w:tcPr>
          <w:p w:rsidR="00465775" w:rsidRPr="00465775" w:rsidRDefault="00465775" w:rsidP="003357C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12</w:t>
            </w:r>
          </w:p>
        </w:tc>
        <w:tc>
          <w:tcPr>
            <w:tcW w:w="4820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Березина Светлана Артуровна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Долганова Софья Исааковна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Расщепляева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Надежда Борисовна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1-ый Московский областной музыкальный колледж 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г. Коломна</w:t>
            </w:r>
          </w:p>
        </w:tc>
      </w:tr>
      <w:tr w:rsidR="00465775" w:rsidTr="003357C6">
        <w:tc>
          <w:tcPr>
            <w:tcW w:w="817" w:type="dxa"/>
          </w:tcPr>
          <w:p w:rsidR="00465775" w:rsidRPr="00465775" w:rsidRDefault="00465775" w:rsidP="003357C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13</w:t>
            </w:r>
          </w:p>
        </w:tc>
        <w:tc>
          <w:tcPr>
            <w:tcW w:w="4820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Ансамбль русских народных инструментов 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Рук.</w:t>
            </w: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:Ф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>ролов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4819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</w:tr>
      <w:tr w:rsidR="003357C6" w:rsidTr="003357C6">
        <w:tc>
          <w:tcPr>
            <w:tcW w:w="817" w:type="dxa"/>
          </w:tcPr>
          <w:p w:rsidR="003357C6" w:rsidRDefault="003357C6" w:rsidP="003357C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14</w:t>
            </w:r>
          </w:p>
        </w:tc>
        <w:tc>
          <w:tcPr>
            <w:tcW w:w="4820" w:type="dxa"/>
          </w:tcPr>
          <w:p w:rsidR="003357C6" w:rsidRPr="00D0500E" w:rsidRDefault="003357C6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Ансамбль русских народных инструментов «Серпантин</w:t>
            </w: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»К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>узнецова Н.А., Дементьева Г.Ч., Евтеева И.Н., Дементьева Т.Н., Гвоздев С.А., Дормидонтова О.В. Горшков И.С.</w:t>
            </w:r>
          </w:p>
        </w:tc>
        <w:tc>
          <w:tcPr>
            <w:tcW w:w="4819" w:type="dxa"/>
          </w:tcPr>
          <w:p w:rsidR="003357C6" w:rsidRPr="00D0500E" w:rsidRDefault="003357C6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</w:tr>
    </w:tbl>
    <w:p w:rsidR="001E0A3A" w:rsidRDefault="001E0A3A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3357C6" w:rsidRDefault="003357C6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3357C6" w:rsidRDefault="003357C6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423196" w:rsidRDefault="00465775" w:rsidP="00570E6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лауреаты 2 степени</w:t>
      </w:r>
    </w:p>
    <w:tbl>
      <w:tblPr>
        <w:tblStyle w:val="a3"/>
        <w:tblW w:w="0" w:type="auto"/>
        <w:tblLook w:val="04A0"/>
      </w:tblPr>
      <w:tblGrid>
        <w:gridCol w:w="730"/>
        <w:gridCol w:w="4977"/>
        <w:gridCol w:w="3723"/>
      </w:tblGrid>
      <w:tr w:rsidR="00465775" w:rsidTr="003357C6">
        <w:tc>
          <w:tcPr>
            <w:tcW w:w="817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63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Шаталова Наталия Сергеевна</w:t>
            </w:r>
          </w:p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Конц.</w:t>
            </w:r>
            <w:proofErr w:type="gramStart"/>
            <w:r w:rsidRPr="00911278">
              <w:rPr>
                <w:rFonts w:ascii="Times New Roman" w:hAnsi="Times New Roman"/>
                <w:sz w:val="28"/>
                <w:szCs w:val="28"/>
              </w:rPr>
              <w:t>:Т</w:t>
            </w:r>
            <w:proofErr w:type="gramEnd"/>
            <w:r w:rsidRPr="00911278">
              <w:rPr>
                <w:rFonts w:ascii="Times New Roman" w:hAnsi="Times New Roman"/>
                <w:sz w:val="28"/>
                <w:szCs w:val="28"/>
              </w:rPr>
              <w:t>одоренко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4076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ХШМиЮ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«Дубна», 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563" w:type="dxa"/>
          </w:tcPr>
          <w:p w:rsidR="00465775" w:rsidRPr="00911278" w:rsidRDefault="00465775" w:rsidP="003357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Стрельченко Максим Олегович</w:t>
            </w:r>
          </w:p>
          <w:p w:rsidR="00465775" w:rsidRPr="00911278" w:rsidRDefault="00465775" w:rsidP="003357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.: Степанов Антон Александрович </w:t>
            </w:r>
          </w:p>
        </w:tc>
        <w:tc>
          <w:tcPr>
            <w:tcW w:w="4076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Одинцовская детская школа искусств «Классика» 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563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>.: Володина Софья Анатольевна</w:t>
            </w:r>
          </w:p>
        </w:tc>
        <w:tc>
          <w:tcPr>
            <w:tcW w:w="4076" w:type="dxa"/>
          </w:tcPr>
          <w:p w:rsidR="00465775" w:rsidRPr="00911278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Мытищинская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 ДМШ»</w:t>
            </w:r>
          </w:p>
        </w:tc>
      </w:tr>
      <w:tr w:rsidR="00465775" w:rsidTr="003357C6">
        <w:tc>
          <w:tcPr>
            <w:tcW w:w="817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5563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Корсакова Валентина Николаевна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Пузанкова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Лариса Алексеевна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Решетникова Вера Дмитриевна</w:t>
            </w:r>
          </w:p>
        </w:tc>
        <w:tc>
          <w:tcPr>
            <w:tcW w:w="4076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г. Дубна</w:t>
            </w:r>
          </w:p>
        </w:tc>
      </w:tr>
    </w:tbl>
    <w:p w:rsidR="001E0A3A" w:rsidRDefault="001E0A3A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465775" w:rsidRDefault="00465775" w:rsidP="00465775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лауреаты 3 степени</w:t>
      </w:r>
    </w:p>
    <w:p w:rsidR="009E2DF8" w:rsidRPr="000050B2" w:rsidRDefault="009E2DF8" w:rsidP="00D42AF5">
      <w:pPr>
        <w:framePr w:hSpace="180" w:wrap="around" w:vAnchor="text" w:hAnchor="page" w:x="1583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8"/>
        <w:gridCol w:w="4867"/>
        <w:gridCol w:w="3845"/>
      </w:tblGrid>
      <w:tr w:rsidR="003357C6" w:rsidTr="003357C6">
        <w:tc>
          <w:tcPr>
            <w:tcW w:w="817" w:type="dxa"/>
          </w:tcPr>
          <w:p w:rsidR="00465775" w:rsidRDefault="0046577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Савелова Ирина Ивановна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ДШИ г</w:t>
            </w:r>
            <w:proofErr w:type="gram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олнечногорск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Ляхова Людмила Александровна, 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 Казанцева Лариса Анатольевна 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Сходненская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ДШИ г. Пушкино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Богатова Мария Михайловна 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Очкуренко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Лилия Павловна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«ДМШ» Павлово-Посадский район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Мельницын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Владиславович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Перебоева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ГАПО МО «МОКИ» филиал Талдомское училище,  МАУДО «ДМШ» г. Дубна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5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Теряева Наталья Юрьевна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Тычинская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Ольга Иннокентьевна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6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Колисниченко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Федор Геннадьевич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  <w:proofErr w:type="gram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оптелова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7</w:t>
            </w:r>
          </w:p>
        </w:tc>
        <w:tc>
          <w:tcPr>
            <w:tcW w:w="552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Демина Мария Валерьевна, 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.: Щеглов Степан Валерьевич</w:t>
            </w:r>
          </w:p>
        </w:tc>
        <w:tc>
          <w:tcPr>
            <w:tcW w:w="4253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</w:tr>
      <w:tr w:rsidR="003357C6" w:rsidTr="003357C6">
        <w:tc>
          <w:tcPr>
            <w:tcW w:w="817" w:type="dxa"/>
          </w:tcPr>
          <w:p w:rsidR="00465775" w:rsidRDefault="00465775" w:rsidP="005B41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8</w:t>
            </w:r>
          </w:p>
        </w:tc>
        <w:tc>
          <w:tcPr>
            <w:tcW w:w="5528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Камерный ансамбль «Музыкальный салон»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Попкова Светлана Викторовна, Богатова Мария Михайловна, Максимова Лариса Германовна </w:t>
            </w:r>
          </w:p>
        </w:tc>
        <w:tc>
          <w:tcPr>
            <w:tcW w:w="4253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Павлово-Посадский район</w:t>
            </w:r>
          </w:p>
        </w:tc>
      </w:tr>
    </w:tbl>
    <w:p w:rsidR="00D42AF5" w:rsidRDefault="00D42AF5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B83591" w:rsidRDefault="00B83591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465775" w:rsidP="00D6747E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дипломанты</w:t>
      </w:r>
    </w:p>
    <w:tbl>
      <w:tblPr>
        <w:tblStyle w:val="a3"/>
        <w:tblW w:w="0" w:type="auto"/>
        <w:tblLook w:val="04A0"/>
      </w:tblPr>
      <w:tblGrid>
        <w:gridCol w:w="832"/>
        <w:gridCol w:w="4761"/>
        <w:gridCol w:w="3837"/>
      </w:tblGrid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421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Дерягина Елена Александровна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Акопян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Лусинэ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Хачатуровна</w:t>
            </w:r>
            <w:proofErr w:type="spellEnd"/>
          </w:p>
        </w:tc>
        <w:tc>
          <w:tcPr>
            <w:tcW w:w="421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421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Фокина Виктория Владимировна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Сипин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Леопольдович</w:t>
            </w:r>
          </w:p>
        </w:tc>
        <w:tc>
          <w:tcPr>
            <w:tcW w:w="4218" w:type="dxa"/>
          </w:tcPr>
          <w:p w:rsidR="00465775" w:rsidRPr="00911278" w:rsidRDefault="00465775" w:rsidP="0033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Вербилковская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  <w:p w:rsidR="00465775" w:rsidRPr="00911278" w:rsidRDefault="00465775" w:rsidP="00335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421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Васильева Диана Сергеевна </w:t>
            </w:r>
          </w:p>
        </w:tc>
        <w:tc>
          <w:tcPr>
            <w:tcW w:w="4218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№2 г. Реутов</w:t>
            </w: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4</w:t>
            </w:r>
          </w:p>
        </w:tc>
        <w:tc>
          <w:tcPr>
            <w:tcW w:w="5421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Есаян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Аня 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4218" w:type="dxa"/>
          </w:tcPr>
          <w:p w:rsidR="00465775" w:rsidRPr="00911278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г. Дубна</w:t>
            </w: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5</w:t>
            </w:r>
          </w:p>
        </w:tc>
        <w:tc>
          <w:tcPr>
            <w:tcW w:w="5421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Волков Александр Иванович, Образцова Светлана Александровна, Бородулина Анна Александровна</w:t>
            </w:r>
          </w:p>
        </w:tc>
        <w:tc>
          <w:tcPr>
            <w:tcW w:w="4218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6</w:t>
            </w:r>
          </w:p>
        </w:tc>
        <w:tc>
          <w:tcPr>
            <w:tcW w:w="5421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Барцева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Александровна, Булахова Виктория Витальевна, Митрофанова Лилия Валерьевна</w:t>
            </w:r>
          </w:p>
        </w:tc>
        <w:tc>
          <w:tcPr>
            <w:tcW w:w="4218" w:type="dxa"/>
          </w:tcPr>
          <w:p w:rsidR="00465775" w:rsidRPr="00D0500E" w:rsidRDefault="00465775" w:rsidP="003357C6">
            <w:pPr>
              <w:ind w:right="-223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Солнечногорская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г. Солнечногорск</w:t>
            </w: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7</w:t>
            </w:r>
          </w:p>
        </w:tc>
        <w:tc>
          <w:tcPr>
            <w:tcW w:w="5421" w:type="dxa"/>
          </w:tcPr>
          <w:p w:rsidR="00465775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«Брасс Квинтет»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Аношкин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Е.В., Высоцкий С.А., 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Бубличенко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С.И., Радченко А.И., Монахов Р.А. </w:t>
            </w:r>
          </w:p>
        </w:tc>
        <w:tc>
          <w:tcPr>
            <w:tcW w:w="4218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г. Дубна, «Школа искусств» г. Талдом</w:t>
            </w:r>
          </w:p>
        </w:tc>
      </w:tr>
      <w:tr w:rsidR="00465775" w:rsidTr="003357C6">
        <w:tc>
          <w:tcPr>
            <w:tcW w:w="959" w:type="dxa"/>
          </w:tcPr>
          <w:p w:rsidR="00465775" w:rsidRDefault="0046577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8</w:t>
            </w:r>
          </w:p>
        </w:tc>
        <w:tc>
          <w:tcPr>
            <w:tcW w:w="5421" w:type="dxa"/>
          </w:tcPr>
          <w:p w:rsidR="00465775" w:rsidRPr="00D0500E" w:rsidRDefault="00465775" w:rsidP="003357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Барцева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Александровна, Булахова Виктория Витальевна, Митрофанова Лилия Валерьевна</w:t>
            </w:r>
          </w:p>
        </w:tc>
        <w:tc>
          <w:tcPr>
            <w:tcW w:w="4218" w:type="dxa"/>
          </w:tcPr>
          <w:p w:rsidR="00465775" w:rsidRPr="00D0500E" w:rsidRDefault="00465775" w:rsidP="003357C6">
            <w:pPr>
              <w:ind w:right="-223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Солнечногорская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465775" w:rsidRPr="00D0500E" w:rsidRDefault="00465775" w:rsidP="00335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г. Солнечногорск</w:t>
            </w:r>
          </w:p>
        </w:tc>
      </w:tr>
    </w:tbl>
    <w:p w:rsidR="00D42AF5" w:rsidRDefault="00D42AF5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10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3"/>
        <w:gridCol w:w="4962"/>
        <w:gridCol w:w="2949"/>
        <w:gridCol w:w="2012"/>
      </w:tblGrid>
      <w:tr w:rsidR="00CF1629" w:rsidRPr="00D2448C" w:rsidTr="00CF1629">
        <w:trPr>
          <w:jc w:val="center"/>
        </w:trPr>
        <w:tc>
          <w:tcPr>
            <w:tcW w:w="8958" w:type="dxa"/>
            <w:gridSpan w:val="4"/>
          </w:tcPr>
          <w:p w:rsidR="00CF1629" w:rsidRPr="00D2448C" w:rsidRDefault="00CF1629" w:rsidP="000E0D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номинация солисты -  вокалисты</w:t>
            </w:r>
          </w:p>
        </w:tc>
        <w:tc>
          <w:tcPr>
            <w:tcW w:w="2012" w:type="dxa"/>
          </w:tcPr>
          <w:p w:rsidR="00CF1629" w:rsidRPr="00D2448C" w:rsidRDefault="00CF1629" w:rsidP="000E0D5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F1629" w:rsidRPr="00D2448C" w:rsidTr="00CF1629">
        <w:trPr>
          <w:jc w:val="center"/>
        </w:trPr>
        <w:tc>
          <w:tcPr>
            <w:tcW w:w="534" w:type="dxa"/>
          </w:tcPr>
          <w:p w:rsidR="00CF1629" w:rsidRPr="00D2448C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2448C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475" w:type="dxa"/>
            <w:gridSpan w:val="2"/>
          </w:tcPr>
          <w:p w:rsidR="00CF1629" w:rsidRPr="00D2448C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2448C">
              <w:rPr>
                <w:rFonts w:ascii="Times New Roman" w:hAnsi="Times New Roman"/>
                <w:b/>
                <w:sz w:val="32"/>
                <w:szCs w:val="32"/>
              </w:rPr>
              <w:t>ФИО участника, программа</w:t>
            </w:r>
          </w:p>
        </w:tc>
        <w:tc>
          <w:tcPr>
            <w:tcW w:w="2949" w:type="dxa"/>
          </w:tcPr>
          <w:p w:rsidR="00CF1629" w:rsidRPr="00D2448C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2448C">
              <w:rPr>
                <w:rFonts w:ascii="Times New Roman" w:hAnsi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2012" w:type="dxa"/>
          </w:tcPr>
          <w:p w:rsidR="00CF1629" w:rsidRPr="00D2448C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результаты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Юдичев Сергей Вячеславович 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ДМШ г. Домодедово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Тютчева Майя Геннадьевна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.: Щеглов Степан Валерьевич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ДМШ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Тымчинская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 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.: Яшина Наталья Алексеевна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«Чеховская детская школа искусств»</w:t>
            </w: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 Чехов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Чайковский Александр Васильевич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Перебоева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Савелова Ирина Ивановна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ДШИ г</w:t>
            </w:r>
            <w:proofErr w:type="gram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олнечногорск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Ляхова Людмила Александровна,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 Казанцева Лариса Анатольевна 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Сходненская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ДШИ г. Пушкино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Богатова Мария Михайловна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Очкуренко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Лилия Павловна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«ДМШ» Павлово-Посадский район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Мельницын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Владиславович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Перебоева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ГАПО МО «МОКИ» филиал Талдомское училище</w:t>
            </w: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МАУДО «ДМШ»</w:t>
            </w: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г.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Теряева Наталья Юрьевна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Тычинская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Ольга Иннокентьевна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Колисниченко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Федор Геннадьевич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  <w:proofErr w:type="gram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оптелова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Демина Мария Валерьевна,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.: Щеглов Степан Валерьевич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Дерягина Елена Александровна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Акопян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Лусинэ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Хачатуровна</w:t>
            </w:r>
            <w:proofErr w:type="spellEnd"/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ДМШ г. Дубна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Фокина Виктория Владимировна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Сипин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Леопольдович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Вербилковская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Самсонова Светлана Анатольевна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Михерская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Яна Владиславовна 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«ДШИ №4; п.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Рябинина Елена Николаевна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«ДШИ»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Долгопрудный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не приехала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Лемешова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Анатольевна, Кутузова Людмила Константиновна,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. Митрохина Наталья Николаевна 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Егорьевск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не приехали</w:t>
            </w:r>
          </w:p>
        </w:tc>
      </w:tr>
      <w:tr w:rsidR="00CF1629" w:rsidRPr="00911278" w:rsidTr="00CF1629">
        <w:trPr>
          <w:jc w:val="center"/>
        </w:trPr>
        <w:tc>
          <w:tcPr>
            <w:tcW w:w="1047" w:type="dxa"/>
            <w:gridSpan w:val="2"/>
          </w:tcPr>
          <w:p w:rsidR="00CF1629" w:rsidRPr="00911278" w:rsidRDefault="00CF1629" w:rsidP="00CF162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Лемешова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  <w:proofErr w:type="gramStart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итрохина</w:t>
            </w:r>
            <w:proofErr w:type="spellEnd"/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г. Егорьевск</w:t>
            </w:r>
          </w:p>
        </w:tc>
        <w:tc>
          <w:tcPr>
            <w:tcW w:w="2012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278">
              <w:rPr>
                <w:rFonts w:ascii="Times New Roman" w:hAnsi="Times New Roman" w:cs="Times New Roman"/>
                <w:sz w:val="28"/>
                <w:szCs w:val="28"/>
              </w:rPr>
              <w:t>не приехала</w:t>
            </w:r>
          </w:p>
        </w:tc>
      </w:tr>
    </w:tbl>
    <w:p w:rsidR="00CF1629" w:rsidRPr="00911278" w:rsidRDefault="00CF1629" w:rsidP="00CF1629">
      <w:pPr>
        <w:rPr>
          <w:rFonts w:ascii="Times New Roman" w:hAnsi="Times New Roman" w:cs="Times New Roman"/>
          <w:sz w:val="28"/>
          <w:szCs w:val="28"/>
        </w:rPr>
      </w:pPr>
    </w:p>
    <w:p w:rsidR="00CF1629" w:rsidRPr="00C51D6F" w:rsidRDefault="00CF1629" w:rsidP="00CF16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D6F">
        <w:rPr>
          <w:rFonts w:ascii="Times New Roman" w:hAnsi="Times New Roman"/>
          <w:b/>
          <w:sz w:val="36"/>
          <w:szCs w:val="36"/>
        </w:rPr>
        <w:t>номинация солисты-инструменталисты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4"/>
        <w:gridCol w:w="3544"/>
        <w:gridCol w:w="1985"/>
      </w:tblGrid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Серветник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Ольга Анатольевна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>.: Шевченко Ольга Николаевна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Мытищинская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ДМШ»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Гран</w:t>
            </w:r>
            <w:proofErr w:type="gramStart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911278">
              <w:rPr>
                <w:rFonts w:ascii="Times New Roman" w:hAnsi="Times New Roman"/>
                <w:sz w:val="28"/>
                <w:szCs w:val="28"/>
              </w:rPr>
              <w:t>ри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Метальникова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Беляева Юлия Михайловна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Солнечногорская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г. Солнечногорск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Дементьева Галина Чеславовна 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Ковзалова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Алиса Анатольевна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Соколов Дмитрий Андреевич 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№2</w:t>
            </w:r>
            <w:r w:rsidRPr="00911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278">
              <w:rPr>
                <w:rFonts w:ascii="Times New Roman" w:hAnsi="Times New Roman"/>
                <w:sz w:val="28"/>
                <w:szCs w:val="28"/>
              </w:rPr>
              <w:t>г. Реутов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1127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Шаталова Наталия Сергеевна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Конц.</w:t>
            </w:r>
            <w:proofErr w:type="gramStart"/>
            <w:r w:rsidRPr="00911278">
              <w:rPr>
                <w:rFonts w:ascii="Times New Roman" w:hAnsi="Times New Roman"/>
                <w:sz w:val="28"/>
                <w:szCs w:val="28"/>
              </w:rPr>
              <w:t>:Т</w:t>
            </w:r>
            <w:proofErr w:type="gramEnd"/>
            <w:r w:rsidRPr="00911278">
              <w:rPr>
                <w:rFonts w:ascii="Times New Roman" w:hAnsi="Times New Roman"/>
                <w:sz w:val="28"/>
                <w:szCs w:val="28"/>
              </w:rPr>
              <w:t>одоренко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ХШМиЮ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«Дубна», 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Стрельченко Максим Олегович</w:t>
            </w:r>
          </w:p>
          <w:p w:rsidR="00CF1629" w:rsidRPr="00911278" w:rsidRDefault="00CF1629" w:rsidP="000E0D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.: Степанов Антон Александрович 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Одинцовская детская школа искусств «Классика» 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Клименко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>.: Володина Софья Анатольевна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Мытищинская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 ДМШ»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Хартовская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Валерия Станиславовна, </w:t>
            </w:r>
          </w:p>
          <w:p w:rsidR="00CF1629" w:rsidRPr="00911278" w:rsidRDefault="00CF1629" w:rsidP="000E0D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.: Степанов Антон Александрович 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Одинцовская ДШИ «Классика» 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Чехова Алёна Андреевна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>. Вершинина Екатерина Валериевна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№2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г. Реутов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2448C" w:rsidTr="000E0D59">
        <w:trPr>
          <w:trHeight w:val="754"/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Гвоздев Сергей Анатольевич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Перебоева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 xml:space="preserve">Васильева Диана Сергеевна 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№2</w:t>
            </w:r>
            <w:r w:rsidRPr="00911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278">
              <w:rPr>
                <w:rFonts w:ascii="Times New Roman" w:hAnsi="Times New Roman"/>
                <w:sz w:val="28"/>
                <w:szCs w:val="28"/>
              </w:rPr>
              <w:t>г. Реутов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Есаян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Аня </w:t>
            </w: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г. Дубна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Торопова Ирина Владимировна</w:t>
            </w:r>
          </w:p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>.: Рыжкова Светлана Александровна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ДДШИ филиал ДШИ с. Рогачево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Щеглов Степан Валерьевич</w:t>
            </w:r>
          </w:p>
        </w:tc>
        <w:tc>
          <w:tcPr>
            <w:tcW w:w="354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  <w:tc>
          <w:tcPr>
            <w:tcW w:w="1985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78">
              <w:rPr>
                <w:rFonts w:ascii="Times New Roman" w:hAnsi="Times New Roman"/>
                <w:sz w:val="28"/>
                <w:szCs w:val="28"/>
              </w:rPr>
              <w:t>не участвовал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911278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1278">
              <w:rPr>
                <w:rFonts w:ascii="Times New Roman" w:hAnsi="Times New Roman"/>
                <w:sz w:val="28"/>
                <w:szCs w:val="28"/>
              </w:rPr>
              <w:t>Лисицкая</w:t>
            </w:r>
            <w:proofErr w:type="spellEnd"/>
            <w:r w:rsidRPr="00911278">
              <w:rPr>
                <w:rFonts w:ascii="Times New Roman" w:hAnsi="Times New Roman"/>
                <w:sz w:val="28"/>
                <w:szCs w:val="28"/>
              </w:rPr>
              <w:t xml:space="preserve"> Евгения Васильевна</w:t>
            </w:r>
          </w:p>
        </w:tc>
        <w:tc>
          <w:tcPr>
            <w:tcW w:w="3544" w:type="dxa"/>
          </w:tcPr>
          <w:p w:rsidR="00CF1629" w:rsidRPr="00D2448C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2448C">
              <w:rPr>
                <w:rFonts w:ascii="Times New Roman" w:hAnsi="Times New Roman"/>
                <w:sz w:val="32"/>
                <w:szCs w:val="32"/>
              </w:rPr>
              <w:t>МГКИ Химки</w:t>
            </w:r>
          </w:p>
        </w:tc>
        <w:tc>
          <w:tcPr>
            <w:tcW w:w="1985" w:type="dxa"/>
          </w:tcPr>
          <w:p w:rsidR="00CF1629" w:rsidRPr="00D2448C" w:rsidRDefault="00CF1629" w:rsidP="000E0D5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не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участвовал</w:t>
            </w:r>
          </w:p>
        </w:tc>
      </w:tr>
    </w:tbl>
    <w:p w:rsidR="00D6747E" w:rsidRDefault="00D6747E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CF1629" w:rsidRPr="00C51D6F" w:rsidRDefault="00CF1629" w:rsidP="00CF16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D6F">
        <w:rPr>
          <w:rFonts w:ascii="Times New Roman" w:hAnsi="Times New Roman"/>
          <w:b/>
          <w:sz w:val="36"/>
          <w:szCs w:val="36"/>
        </w:rPr>
        <w:t>номинация камерный ансамбль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813"/>
        <w:gridCol w:w="3260"/>
        <w:gridCol w:w="1701"/>
      </w:tblGrid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Козьминых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Денис Сергеевич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Кулешова Надежда Александровна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Черноголовская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искусства» им. Е.П. 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Макуренковой</w:t>
            </w:r>
            <w:proofErr w:type="spellEnd"/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Стрельченко Максим Олегович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Хартовская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Валерия Станиславовна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Степанов Антон Александрович 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ДШИ «Классика» </w:t>
            </w: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>. Одинцово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Мгерян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Лили 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Гайковна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Сурков Леонид 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ХШМиЮ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«Дубна», колледж им. 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Гнесиных</w:t>
            </w:r>
            <w:proofErr w:type="spellEnd"/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Вершинина Екатерина Валериевна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Чехова Алёна Андреевна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№2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г. Реутов</w:t>
            </w:r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Попкова Светлана Викторовна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Перебоева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 Павлово-Посадский район, ДМШ г. Дубна</w:t>
            </w:r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Корсакова Валентина Николаевна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Пузанкова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Лариса Алексеевна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Решетникова Вера Дмитриевна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г. Дубна</w:t>
            </w:r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F1629" w:rsidRPr="00D0500E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Камерный ансамбль «Музыкальный салон»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Попкова Светлана Викторовна, Богатова Мария Михайловна, Максимова Лариса Германовна 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Павлово-Посадский район</w:t>
            </w:r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0500E" w:rsidRDefault="00CF1629" w:rsidP="00CF16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3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Волков Александр Иванович, Образцова Светлана Александровна, Бородулина Анна Александровна</w:t>
            </w:r>
          </w:p>
        </w:tc>
        <w:tc>
          <w:tcPr>
            <w:tcW w:w="3260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</w:tbl>
    <w:p w:rsidR="003357C6" w:rsidRPr="00B774DE" w:rsidRDefault="003357C6" w:rsidP="003357C6">
      <w:pPr>
        <w:jc w:val="center"/>
        <w:rPr>
          <w:rFonts w:ascii="Times New Roman" w:hAnsi="Times New Roman"/>
          <w:b/>
          <w:sz w:val="36"/>
          <w:szCs w:val="36"/>
        </w:rPr>
      </w:pPr>
    </w:p>
    <w:p w:rsidR="003357C6" w:rsidRDefault="003357C6" w:rsidP="003357C6">
      <w:pPr>
        <w:jc w:val="center"/>
        <w:rPr>
          <w:rFonts w:ascii="Times New Roman" w:hAnsi="Times New Roman"/>
          <w:b/>
          <w:sz w:val="36"/>
          <w:szCs w:val="36"/>
        </w:rPr>
      </w:pPr>
    </w:p>
    <w:p w:rsidR="003357C6" w:rsidRDefault="003357C6" w:rsidP="003357C6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1629" w:rsidRPr="00C51D6F" w:rsidRDefault="00CF1629" w:rsidP="00CF16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D6F">
        <w:rPr>
          <w:rFonts w:ascii="Times New Roman" w:hAnsi="Times New Roman"/>
          <w:b/>
          <w:sz w:val="36"/>
          <w:szCs w:val="36"/>
        </w:rPr>
        <w:t>номинация инструментальный ансамбль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4"/>
        <w:gridCol w:w="3261"/>
        <w:gridCol w:w="2126"/>
      </w:tblGrid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Березина Светлана Артуровна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Долганова Софья Исааковна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Расщепляева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Надежда Борисовна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1-ый Московский областной музыкальный колледж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г. Коломна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Ансамбль русских народных инструментов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Рук.</w:t>
            </w: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:Ф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>ролов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Дубна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Ансамбль русских народных инструментов «Серпантин</w:t>
            </w: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»К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узнецова Н.А., Дементьева Г.Ч., Евтеева И.Н., </w:t>
            </w:r>
            <w:r w:rsidRPr="00D0500E">
              <w:rPr>
                <w:rFonts w:ascii="Times New Roman" w:hAnsi="Times New Roman"/>
                <w:sz w:val="28"/>
                <w:szCs w:val="28"/>
              </w:rPr>
              <w:lastRenderedPageBreak/>
              <w:t>Дементьева Т.Н., Гвоздев С.А., Дормидонтова О.В. Горшков И.С.</w:t>
            </w: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lastRenderedPageBreak/>
              <w:t>ДМШ Дубна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Мутовкина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Галина Леонидовна,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Петрова Елена Николаевна,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Гётте Оксана Александровна </w:t>
            </w: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 xml:space="preserve">ДШИ №2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г. Кимры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Ларионова Татьяна Владимировна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Невмержицкая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Черноусова Татьяна Евгеньевна</w:t>
            </w: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Богородская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ДШИ №4, 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Петелинская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ДШИ 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Барцева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Александровна, Булахова Виктория Витальевна, Митрофанова Лилия Валерьевна</w:t>
            </w: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ind w:right="-223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Солнечногорская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г. Солнечногорск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CF1629" w:rsidRPr="00D2448C" w:rsidTr="000E0D59">
        <w:trPr>
          <w:jc w:val="center"/>
        </w:trPr>
        <w:tc>
          <w:tcPr>
            <w:tcW w:w="534" w:type="dxa"/>
          </w:tcPr>
          <w:p w:rsidR="00CF1629" w:rsidRPr="00D2448C" w:rsidRDefault="00CF1629" w:rsidP="00CF16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104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«Брасс Квинтет</w:t>
            </w:r>
            <w:proofErr w:type="gramStart"/>
            <w:r w:rsidRPr="00D0500E"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0500E">
              <w:rPr>
                <w:rFonts w:ascii="Times New Roman" w:hAnsi="Times New Roman"/>
                <w:sz w:val="28"/>
                <w:szCs w:val="28"/>
              </w:rPr>
              <w:t>ношкин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Е.В., Высоцкий С.А.,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500E">
              <w:rPr>
                <w:rFonts w:ascii="Times New Roman" w:hAnsi="Times New Roman"/>
                <w:sz w:val="28"/>
                <w:szCs w:val="28"/>
              </w:rPr>
              <w:t>Бубличенко</w:t>
            </w:r>
            <w:proofErr w:type="spellEnd"/>
            <w:r w:rsidRPr="00D0500E">
              <w:rPr>
                <w:rFonts w:ascii="Times New Roman" w:hAnsi="Times New Roman"/>
                <w:sz w:val="28"/>
                <w:szCs w:val="28"/>
              </w:rPr>
              <w:t xml:space="preserve"> С.И., Радченко А.И., Монахов Р.А. </w:t>
            </w:r>
          </w:p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ДМШ г. Дубна, «Школа искусств» г. Талдом</w:t>
            </w:r>
          </w:p>
        </w:tc>
        <w:tc>
          <w:tcPr>
            <w:tcW w:w="2126" w:type="dxa"/>
          </w:tcPr>
          <w:p w:rsidR="00CF1629" w:rsidRPr="00D0500E" w:rsidRDefault="00CF1629" w:rsidP="000E0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00E">
              <w:rPr>
                <w:rFonts w:ascii="Times New Roman" w:hAnsi="Times New Roman"/>
                <w:sz w:val="28"/>
                <w:szCs w:val="28"/>
              </w:rPr>
              <w:t>диплом</w:t>
            </w:r>
            <w:r w:rsidRPr="00D0500E">
              <w:rPr>
                <w:rFonts w:ascii="Times New Roman" w:hAnsi="Times New Roman"/>
                <w:sz w:val="28"/>
                <w:szCs w:val="28"/>
              </w:rPr>
              <w:t>ант</w:t>
            </w:r>
          </w:p>
        </w:tc>
      </w:tr>
    </w:tbl>
    <w:p w:rsidR="00071E74" w:rsidRDefault="00071E74" w:rsidP="00071E7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71E74" w:rsidRDefault="00071E74" w:rsidP="00071E7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71E74" w:rsidRDefault="00071E74" w:rsidP="00071E7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71E74" w:rsidRDefault="00071E74" w:rsidP="00071E74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071E74" w:rsidRPr="00041FCC" w:rsidRDefault="00571280" w:rsidP="00041F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областной </w:t>
      </w:r>
      <w:r w:rsidRPr="00571280">
        <w:rPr>
          <w:rFonts w:ascii="Times New Roman" w:hAnsi="Times New Roman" w:cs="Times New Roman"/>
          <w:sz w:val="28"/>
          <w:szCs w:val="28"/>
        </w:rPr>
        <w:t xml:space="preserve"> открытого фестиваля-конкурса «Общественная филармония – играют преподаватели»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280">
        <w:rPr>
          <w:rFonts w:ascii="Times New Roman" w:hAnsi="Times New Roman" w:cs="Times New Roman"/>
          <w:sz w:val="28"/>
          <w:szCs w:val="28"/>
        </w:rPr>
        <w:t>(вокальное и инструментальное исполнение)</w:t>
      </w:r>
      <w:r w:rsidR="00041FCC">
        <w:rPr>
          <w:rFonts w:ascii="Times New Roman" w:hAnsi="Times New Roman" w:cs="Times New Roman"/>
          <w:sz w:val="28"/>
          <w:szCs w:val="28"/>
        </w:rPr>
        <w:t xml:space="preserve">, </w:t>
      </w:r>
      <w:r w:rsidR="00041F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7 февраля 2016</w:t>
      </w:r>
      <w:r w:rsidR="00071E74" w:rsidRPr="0007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городе Дубне, прошёл на высоком художественном и организационном уровне.</w:t>
      </w:r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году кроме традиционных номинаций солистов скрипачей и камерных ансамблей приняли участие также солисты вокалисты. </w:t>
      </w:r>
      <w:r w:rsidR="00071E74" w:rsidRPr="0007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положении этого года было </w:t>
      </w:r>
      <w:r w:rsidR="001E41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предложено дифференцировать лауреатские места</w:t>
      </w:r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Жюри конкурса отметили прекрасную подготовку ансамблей школы «Классика» из </w:t>
      </w:r>
      <w:proofErr w:type="gramStart"/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Одинцово, г. музыкального колледжа г. Коломны.  Среди солистов особенно ярко прозвучала программа в исполнении  О. </w:t>
      </w:r>
      <w:proofErr w:type="spellStart"/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Серветник</w:t>
      </w:r>
      <w:proofErr w:type="spellEnd"/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(скрипка) </w:t>
      </w:r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>Мытищинской</w:t>
      </w:r>
      <w:proofErr w:type="spellEnd"/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ДМШ, </w:t>
      </w:r>
      <w:r w:rsidR="002C07A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860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заслуженно </w:t>
      </w:r>
      <w:r w:rsidR="002C0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награждена дипломом Гран </w:t>
      </w:r>
      <w:proofErr w:type="gramStart"/>
      <w:r w:rsidR="002C07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2C07A6">
        <w:rPr>
          <w:rFonts w:ascii="Times New Roman" w:eastAsia="Times New Roman" w:hAnsi="Times New Roman" w:cs="Times New Roman"/>
          <w:color w:val="000000"/>
          <w:sz w:val="28"/>
          <w:szCs w:val="28"/>
        </w:rPr>
        <w:t>. Жюри отметило очень хорошую подготовку практически всех номеров.  По мнению жюри,  несмотря на огромное количество участников (110 человек), организация конкурса прошла,  как всегда в ДМШ г. Дубны, на высоком уровне. По сравнению  с прошлым годом увеличилось количество участников, расширилась география городов-участников Областного мероприятия.</w:t>
      </w:r>
    </w:p>
    <w:p w:rsidR="004E4A12" w:rsidRPr="00071E74" w:rsidRDefault="004E4A12" w:rsidP="009E2DF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83591" w:rsidRDefault="00B83591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4E4A12" w:rsidRDefault="004E4A12">
      <w:pPr>
        <w:spacing w:after="0" w:line="240" w:lineRule="auto"/>
        <w:rPr>
          <w:rFonts w:ascii="Times New Roman" w:hAnsi="Times New Roman" w:cs="Times New Roman"/>
        </w:rPr>
      </w:pPr>
    </w:p>
    <w:p w:rsidR="002F71A2" w:rsidRDefault="002F71A2">
      <w:pPr>
        <w:spacing w:after="0" w:line="240" w:lineRule="auto"/>
        <w:rPr>
          <w:rFonts w:ascii="Times New Roman" w:hAnsi="Times New Roman" w:cs="Times New Roman"/>
        </w:rPr>
      </w:pPr>
    </w:p>
    <w:p w:rsidR="002F71A2" w:rsidRPr="00A93E08" w:rsidRDefault="00465C37">
      <w:pPr>
        <w:spacing w:after="0" w:line="240" w:lineRule="auto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3970.JPG" style="width:24pt;height:24pt"/>
        </w:pict>
      </w:r>
      <w:r w:rsidRPr="00465C37">
        <w:t xml:space="preserve"> </w:t>
      </w:r>
      <w:r>
        <w:pict>
          <v:shape id="_x0000_i1026" type="#_x0000_t75" alt="IMG_3970.JPG" style="width:24pt;height:24pt"/>
        </w:pict>
      </w:r>
      <w:r w:rsidRPr="00465C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1009650" cy="762000"/>
            <wp:effectExtent l="19050" t="0" r="0" b="0"/>
            <wp:docPr id="3" name="Рисунок 3" descr="D:\Общая\Конкурсы\конкурсы 2015-2016\областная филармония 2016\фото филармонии в отч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бщая\Конкурсы\конкурсы 2015-2016\областная филармония 2016\фото филармонии в отчет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E0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 w:rsidR="00A93E0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009650" cy="762000"/>
            <wp:effectExtent l="19050" t="0" r="0" b="0"/>
            <wp:docPr id="14" name="Рисунок 14" descr="D:\Общая\Конкурсы\конкурсы 2015-2016\областная филармония 2016\фото филармонии в отч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Общая\Конкурсы\конкурсы 2015-2016\областная филармония 2016\фото филармонии в отчет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1A2" w:rsidRPr="00A93E08" w:rsidSect="00CF1629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FC8"/>
    <w:multiLevelType w:val="hybridMultilevel"/>
    <w:tmpl w:val="76E6F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C07EB"/>
    <w:multiLevelType w:val="hybridMultilevel"/>
    <w:tmpl w:val="F56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2403"/>
    <w:multiLevelType w:val="hybridMultilevel"/>
    <w:tmpl w:val="76E6F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5666A"/>
    <w:multiLevelType w:val="hybridMultilevel"/>
    <w:tmpl w:val="76E6F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A2DA9"/>
    <w:multiLevelType w:val="hybridMultilevel"/>
    <w:tmpl w:val="E25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48A"/>
    <w:rsid w:val="00041FCC"/>
    <w:rsid w:val="00071E74"/>
    <w:rsid w:val="00186E67"/>
    <w:rsid w:val="001E0A3A"/>
    <w:rsid w:val="001E41CA"/>
    <w:rsid w:val="002170A2"/>
    <w:rsid w:val="002629C4"/>
    <w:rsid w:val="00271668"/>
    <w:rsid w:val="002A2C9C"/>
    <w:rsid w:val="002C07A6"/>
    <w:rsid w:val="002F71A2"/>
    <w:rsid w:val="00305507"/>
    <w:rsid w:val="003357C6"/>
    <w:rsid w:val="0033734F"/>
    <w:rsid w:val="00361474"/>
    <w:rsid w:val="0040553D"/>
    <w:rsid w:val="00423196"/>
    <w:rsid w:val="00465775"/>
    <w:rsid w:val="00465C37"/>
    <w:rsid w:val="004A115D"/>
    <w:rsid w:val="004C2EC1"/>
    <w:rsid w:val="004E4A12"/>
    <w:rsid w:val="00570E68"/>
    <w:rsid w:val="00571280"/>
    <w:rsid w:val="00590A33"/>
    <w:rsid w:val="00596C8A"/>
    <w:rsid w:val="005B417A"/>
    <w:rsid w:val="0060706F"/>
    <w:rsid w:val="0065505B"/>
    <w:rsid w:val="006D678B"/>
    <w:rsid w:val="006F1A67"/>
    <w:rsid w:val="00704571"/>
    <w:rsid w:val="007F1674"/>
    <w:rsid w:val="008278BE"/>
    <w:rsid w:val="00860AB0"/>
    <w:rsid w:val="008A1E5D"/>
    <w:rsid w:val="008D454F"/>
    <w:rsid w:val="00961C36"/>
    <w:rsid w:val="009E2DF8"/>
    <w:rsid w:val="00A22D43"/>
    <w:rsid w:val="00A57519"/>
    <w:rsid w:val="00A6458A"/>
    <w:rsid w:val="00A93E08"/>
    <w:rsid w:val="00AC679E"/>
    <w:rsid w:val="00AF5999"/>
    <w:rsid w:val="00AF7398"/>
    <w:rsid w:val="00B71745"/>
    <w:rsid w:val="00B83591"/>
    <w:rsid w:val="00BD3CB5"/>
    <w:rsid w:val="00C52CA3"/>
    <w:rsid w:val="00CB1B6A"/>
    <w:rsid w:val="00CC0B3B"/>
    <w:rsid w:val="00CF1629"/>
    <w:rsid w:val="00D11007"/>
    <w:rsid w:val="00D16A44"/>
    <w:rsid w:val="00D42AF5"/>
    <w:rsid w:val="00D6747E"/>
    <w:rsid w:val="00D848B8"/>
    <w:rsid w:val="00DB4541"/>
    <w:rsid w:val="00DD795F"/>
    <w:rsid w:val="00E15FDE"/>
    <w:rsid w:val="00E60DA6"/>
    <w:rsid w:val="00EF7C9B"/>
    <w:rsid w:val="00F62CF5"/>
    <w:rsid w:val="00F9448A"/>
    <w:rsid w:val="00FB5939"/>
    <w:rsid w:val="00FB5E4B"/>
    <w:rsid w:val="00FC1968"/>
    <w:rsid w:val="00FC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17A"/>
    <w:pPr>
      <w:ind w:left="720"/>
      <w:contextualSpacing/>
    </w:pPr>
  </w:style>
  <w:style w:type="paragraph" w:customStyle="1" w:styleId="western">
    <w:name w:val="western"/>
    <w:basedOn w:val="a"/>
    <w:rsid w:val="0033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2016-02-08T09:41:00Z</dcterms:created>
  <dcterms:modified xsi:type="dcterms:W3CDTF">2016-02-08T13:35:00Z</dcterms:modified>
</cp:coreProperties>
</file>